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>
      <w:pPr>
        <w:tabs>
          <w:tab w:val="left" w:pos="489"/>
          <w:tab w:val="center" w:pos="4677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湖南省全民健身实施计划</w:t>
      </w:r>
    </w:p>
    <w:p>
      <w:pPr>
        <w:tabs>
          <w:tab w:val="left" w:pos="489"/>
          <w:tab w:val="center" w:pos="4677"/>
        </w:tabs>
        <w:jc w:val="center"/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（2026-2030年）制定项目</w:t>
      </w:r>
      <w:r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  <w:t>项目报价单</w:t>
      </w:r>
    </w:p>
    <w:p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一、报价表                                          单位：</w:t>
      </w:r>
    </w:p>
    <w:tbl>
      <w:tblPr>
        <w:tblStyle w:val="10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85"/>
        <w:gridCol w:w="3260"/>
        <w:gridCol w:w="992"/>
        <w:gridCol w:w="629"/>
        <w:gridCol w:w="10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项目特征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62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16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合计报价金额（大写）：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二、服务时间：202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年12月。服务地点：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湖南省</w:t>
      </w:r>
      <w:r>
        <w:rPr>
          <w:rFonts w:hint="eastAsia" w:ascii="仿宋" w:hAnsi="仿宋" w:eastAsia="仿宋"/>
          <w:sz w:val="28"/>
          <w:szCs w:val="28"/>
        </w:rPr>
        <w:t>体育局。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名称（盖章）：                 授权代表（签字）：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 xml:space="preserve">地址：                        办公电话：     手机： 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询价须知：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1、按照符合需求、质量和服务相等，以报价最低者为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21"/>
          <w:szCs w:val="21"/>
        </w:rPr>
        <w:t>；如报价相同的，按技术指标优劣顺序排列，如技术指标相同的由采购单位决定成交供应商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2、采购人发给各供应商的询价函须打印，且内容须一致。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3、供应商所报询价函应为原件，内容应填写完整无遗漏，否则视为无效。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4、采购人名称：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1"/>
          <w:szCs w:val="21"/>
        </w:rPr>
        <w:t>体育局 。地址：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长沙市开福区体育路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36号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21"/>
          <w:szCs w:val="21"/>
        </w:rPr>
        <w:t>女士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0731-84537944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1184679981@qq.com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/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F54772"/>
    <w:rsid w:val="240513CF"/>
    <w:rsid w:val="3C6BE117"/>
    <w:rsid w:val="3EEB100D"/>
    <w:rsid w:val="4E463BAA"/>
    <w:rsid w:val="57F54772"/>
    <w:rsid w:val="57F96CA8"/>
    <w:rsid w:val="58ED6431"/>
    <w:rsid w:val="5C8B130F"/>
    <w:rsid w:val="6B2A0FA3"/>
    <w:rsid w:val="764BC7B5"/>
    <w:rsid w:val="7BFC637A"/>
    <w:rsid w:val="7DFFCB63"/>
    <w:rsid w:val="7FFBCC61"/>
    <w:rsid w:val="DFF77E6A"/>
    <w:rsid w:val="F6FEFE7D"/>
    <w:rsid w:val="F9EBC88F"/>
    <w:rsid w:val="FFD726DC"/>
    <w:rsid w:val="FFDF065D"/>
    <w:rsid w:val="FFDF8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2025-10-17T01:30:00Z</dcterms:created>
  <dc:creator>kylin</dc:creator>
  <cp:lastModifiedBy>yx</cp:lastModifiedBy>
  <cp:lastPrinted>2025-11-11T18:11:45Z</cp:lastPrinted>
  <dcterms:modified xsi:type="dcterms:W3CDTF">2025-11-11T02:56:34Z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