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pPr>
        <w:spacing w:line="640" w:lineRule="exact"/>
        <w:jc w:val="center"/>
        <w:rPr>
          <w:rFonts w:hint="eastAsia" w:ascii="方正小标宋_GBK" w:hAnsi="仿宋" w:eastAsia="方正小标宋_GBK" w:cs="方正小标宋简体"/>
          <w:sz w:val="44"/>
          <w:szCs w:val="44"/>
        </w:rPr>
      </w:pPr>
      <w:r>
        <w:rPr>
          <w:rFonts w:hint="eastAsia" w:ascii="方正小标宋_GBK" w:hAnsi="仿宋" w:eastAsia="方正小标宋_GBK" w:cs="方正小标宋简体"/>
          <w:sz w:val="44"/>
          <w:szCs w:val="44"/>
        </w:rPr>
        <w:t>湖南省促进青少年体育锻炼若干规定</w:t>
      </w:r>
    </w:p>
    <w:p>
      <w:pPr>
        <w:spacing w:line="640" w:lineRule="exact"/>
        <w:jc w:val="center"/>
        <w:rPr>
          <w:rFonts w:hint="eastAsia" w:ascii="华文楷体" w:hAnsi="华文楷体" w:eastAsia="华文楷体" w:cs="华文楷体"/>
          <w:sz w:val="32"/>
          <w:szCs w:val="32"/>
        </w:rPr>
      </w:pP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草案征求意见稿</w:t>
      </w:r>
      <w:r>
        <w:rPr>
          <w:rFonts w:hint="eastAsia" w:ascii="华文楷体" w:hAnsi="华文楷体" w:eastAsia="华文楷体" w:cs="华文楷体"/>
          <w:sz w:val="32"/>
          <w:szCs w:val="32"/>
        </w:rPr>
        <w:t>）</w:t>
      </w:r>
    </w:p>
    <w:p>
      <w:pPr>
        <w:pStyle w:val="5"/>
        <w:spacing w:line="640" w:lineRule="exact"/>
        <w:ind w:firstLine="3420" w:firstLineChars="950"/>
        <w:jc w:val="both"/>
        <w:rPr>
          <w:rFonts w:hint="eastAsia" w:ascii="仿宋" w:hAnsi="仿宋" w:eastAsia="仿宋" w:cs="仿宋_GB2312"/>
          <w:color w:val="auto"/>
          <w:sz w:val="36"/>
          <w:szCs w:val="36"/>
          <w:lang w:val="en" w:bidi="ar"/>
        </w:rPr>
      </w:pPr>
      <w:r>
        <w:rPr>
          <w:rFonts w:hint="eastAsia" w:ascii="仿宋" w:hAnsi="仿宋" w:eastAsia="仿宋" w:cs="黑体"/>
          <w:kern w:val="0"/>
          <w:sz w:val="36"/>
          <w:szCs w:val="36"/>
          <w:lang w:bidi="ar"/>
        </w:rPr>
        <w:br w:type="textWrapping"/>
      </w:r>
      <w:r>
        <w:rPr>
          <w:rFonts w:hint="eastAsia" w:ascii="仿宋" w:hAnsi="仿宋" w:eastAsia="仿宋" w:cs="黑体"/>
          <w:kern w:val="0"/>
          <w:sz w:val="36"/>
          <w:szCs w:val="36"/>
          <w:lang w:val="en-US" w:eastAsia="zh-CN" w:bidi="ar"/>
        </w:rPr>
        <w:t xml:space="preserve"> </w:t>
      </w:r>
      <w:r>
        <w:rPr>
          <w:rFonts w:hint="default" w:ascii="仿宋" w:hAnsi="仿宋" w:eastAsia="仿宋" w:cs="黑体"/>
          <w:kern w:val="0"/>
          <w:sz w:val="36"/>
          <w:szCs w:val="36"/>
          <w:lang w:val="en" w:eastAsia="zh-CN" w:bidi="ar"/>
        </w:rPr>
        <w:t xml:space="preserve">   </w:t>
      </w:r>
      <w:r>
        <w:rPr>
          <w:rFonts w:hint="eastAsia" w:ascii="仿宋" w:hAnsi="仿宋" w:eastAsia="仿宋" w:cs="黑体"/>
          <w:color w:val="auto"/>
          <w:sz w:val="36"/>
          <w:szCs w:val="36"/>
          <w:lang w:bidi="ar"/>
        </w:rPr>
        <w:t xml:space="preserve">第一条【立法依据和适用范围】  </w:t>
      </w:r>
      <w:r>
        <w:rPr>
          <w:rFonts w:hint="eastAsia" w:ascii="仿宋" w:hAnsi="仿宋" w:eastAsia="仿宋" w:cs="仿宋_GB2312"/>
          <w:color w:val="auto"/>
          <w:sz w:val="36"/>
          <w:szCs w:val="36"/>
          <w:lang w:val="en" w:bidi="ar"/>
        </w:rPr>
        <w:t>根据《中华人民共和国体育法》《中华人民共和国教育法》、国务院《学校体育工作条例》和其他有关法律、行政法规，结合本省实际，制定本规定。</w:t>
      </w:r>
    </w:p>
    <w:p>
      <w:pPr>
        <w:pStyle w:val="5"/>
        <w:spacing w:line="640" w:lineRule="exact"/>
        <w:ind w:firstLine="720" w:firstLineChars="200"/>
        <w:jc w:val="both"/>
        <w:rPr>
          <w:rFonts w:hint="eastAsia" w:ascii="仿宋" w:hAnsi="仿宋" w:eastAsia="仿宋" w:cs="仿宋_GB2312"/>
          <w:color w:val="auto"/>
          <w:sz w:val="36"/>
          <w:szCs w:val="36"/>
          <w:lang w:bidi="ar"/>
        </w:rPr>
      </w:pPr>
      <w:r>
        <w:rPr>
          <w:rFonts w:hint="eastAsia" w:ascii="仿宋" w:hAnsi="仿宋" w:eastAsia="仿宋" w:cs="仿宋_GB2312"/>
          <w:color w:val="auto"/>
          <w:sz w:val="36"/>
          <w:szCs w:val="36"/>
          <w:lang w:bidi="ar"/>
        </w:rPr>
        <w:t>本省行政区域内义务教育和高中阶段教育学校（以下简称学校）的青少年体育锻炼促进工作，适用本规定。</w:t>
      </w:r>
    </w:p>
    <w:p>
      <w:pPr>
        <w:pStyle w:val="5"/>
        <w:spacing w:line="640" w:lineRule="exact"/>
        <w:ind w:firstLine="720" w:firstLineChars="200"/>
        <w:jc w:val="both"/>
        <w:rPr>
          <w:rFonts w:hint="eastAsia" w:ascii="仿宋" w:hAnsi="仿宋" w:eastAsia="仿宋" w:cs="仿宋_GB2312"/>
          <w:color w:val="auto"/>
          <w:sz w:val="36"/>
          <w:szCs w:val="36"/>
          <w:lang w:bidi="ar"/>
        </w:rPr>
      </w:pPr>
      <w:r>
        <w:rPr>
          <w:rFonts w:hint="eastAsia" w:ascii="仿宋" w:hAnsi="仿宋" w:eastAsia="仿宋" w:cs="黑体"/>
          <w:color w:val="auto"/>
          <w:sz w:val="36"/>
          <w:szCs w:val="36"/>
          <w:lang w:bidi="ar"/>
        </w:rPr>
        <w:t>第二条【工作机制】</w:t>
      </w:r>
      <w:r>
        <w:rPr>
          <w:rFonts w:hint="eastAsia" w:ascii="仿宋" w:hAnsi="仿宋" w:eastAsia="仿宋" w:cs="仿宋_GB2312"/>
          <w:color w:val="auto"/>
          <w:sz w:val="36"/>
          <w:szCs w:val="36"/>
          <w:lang w:bidi="ar"/>
        </w:rPr>
        <w:t xml:space="preserve"> 青少年体育锻炼促进工作坚持党委领导、政府负责、部门协作、学校主导、家庭依托、社会参与的工作机制。</w:t>
      </w:r>
    </w:p>
    <w:p>
      <w:pPr>
        <w:pStyle w:val="5"/>
        <w:spacing w:line="640" w:lineRule="exact"/>
        <w:ind w:firstLine="720" w:firstLineChars="200"/>
        <w:jc w:val="both"/>
        <w:rPr>
          <w:rFonts w:hint="eastAsia" w:ascii="仿宋" w:hAnsi="仿宋" w:eastAsia="仿宋" w:cs="仿宋_GB2312"/>
          <w:color w:val="auto"/>
          <w:sz w:val="36"/>
          <w:szCs w:val="36"/>
          <w:lang w:bidi="ar"/>
        </w:rPr>
      </w:pPr>
      <w:r>
        <w:rPr>
          <w:rFonts w:hint="eastAsia" w:ascii="仿宋" w:hAnsi="仿宋" w:eastAsia="仿宋" w:cs="黑体"/>
          <w:color w:val="auto"/>
          <w:sz w:val="36"/>
          <w:szCs w:val="36"/>
          <w:lang w:bidi="ar"/>
        </w:rPr>
        <w:t>第三条【政府及部门职责】</w:t>
      </w:r>
      <w:r>
        <w:rPr>
          <w:rFonts w:hint="eastAsia" w:ascii="仿宋" w:hAnsi="仿宋" w:eastAsia="仿宋" w:cs="仿宋_GB2312"/>
          <w:color w:val="auto"/>
          <w:sz w:val="36"/>
          <w:szCs w:val="36"/>
          <w:lang w:bidi="ar"/>
        </w:rPr>
        <w:t xml:space="preserve"> 县级以上人民政府应当加强对青少年体育锻炼促进工作的领导，将青少年体育锻炼促进工作纳入国民经济和社会发展规划，纳入本级政府目标管理考核，纳入本级政府财政预算并建立动态增长机制。规划部门</w:t>
      </w:r>
      <w:r>
        <w:rPr>
          <w:rFonts w:hint="eastAsia" w:ascii="仿宋" w:hAnsi="仿宋" w:eastAsia="仿宋" w:cs="仿宋_GB2312"/>
          <w:color w:val="auto"/>
          <w:sz w:val="36"/>
          <w:szCs w:val="36"/>
          <w:lang w:eastAsia="zh-CN" w:bidi="ar"/>
        </w:rPr>
        <w:t>应当</w:t>
      </w:r>
      <w:r>
        <w:rPr>
          <w:rFonts w:hint="eastAsia" w:ascii="仿宋" w:hAnsi="仿宋" w:eastAsia="仿宋" w:cs="仿宋_GB2312"/>
          <w:color w:val="auto"/>
          <w:sz w:val="36"/>
          <w:szCs w:val="36"/>
          <w:lang w:bidi="ar"/>
        </w:rPr>
        <w:t>将新建学校的体育设施纳入规划，科学合理规划区域内体育场地，为学校、社区、企业的青少年体育锻炼促进制定用地、用房、用水、用电、用气以及税费、融资等方面的优惠政策。</w:t>
      </w:r>
    </w:p>
    <w:p>
      <w:pPr>
        <w:spacing w:line="640" w:lineRule="exact"/>
        <w:ind w:firstLine="720" w:firstLineChars="200"/>
        <w:rPr>
          <w:rFonts w:hint="eastAsia" w:ascii="仿宋" w:hAnsi="仿宋" w:eastAsia="仿宋" w:cs="仿宋_GB2312"/>
          <w:kern w:val="0"/>
          <w:sz w:val="36"/>
          <w:szCs w:val="36"/>
          <w:lang w:bidi="ar"/>
        </w:rPr>
      </w:pPr>
      <w:r>
        <w:rPr>
          <w:rFonts w:hint="eastAsia" w:ascii="仿宋" w:hAnsi="仿宋" w:eastAsia="仿宋" w:cs="仿宋_GB2312"/>
          <w:kern w:val="0"/>
          <w:sz w:val="36"/>
          <w:szCs w:val="36"/>
          <w:lang w:bidi="ar"/>
        </w:rPr>
        <w:t>县级以上人民政府教育、体育行政部门统筹、协调、指导青少年体育锻炼促进工作，财政等其他有关部门按照各自职责做好有关工作。</w:t>
      </w:r>
    </w:p>
    <w:p>
      <w:pPr>
        <w:spacing w:line="640" w:lineRule="exact"/>
        <w:ind w:firstLine="720" w:firstLineChars="200"/>
        <w:rPr>
          <w:rFonts w:hint="eastAsia" w:ascii="仿宋" w:hAnsi="仿宋" w:eastAsia="仿宋" w:cs="仿宋_GB2312"/>
          <w:kern w:val="0"/>
          <w:sz w:val="36"/>
          <w:szCs w:val="36"/>
          <w:lang w:bidi="ar"/>
        </w:rPr>
      </w:pPr>
      <w:r>
        <w:rPr>
          <w:rFonts w:hint="eastAsia" w:ascii="仿宋" w:hAnsi="仿宋" w:eastAsia="仿宋" w:cs="仿宋_GB2312"/>
          <w:kern w:val="0"/>
          <w:sz w:val="36"/>
          <w:szCs w:val="36"/>
          <w:lang w:bidi="ar"/>
        </w:rPr>
        <w:t>乡镇人民政府、街道办事处做好辖区内的青少年体育锻炼促进工作。</w:t>
      </w:r>
    </w:p>
    <w:p>
      <w:pPr>
        <w:spacing w:line="640" w:lineRule="exact"/>
        <w:ind w:firstLine="720" w:firstLineChars="200"/>
        <w:rPr>
          <w:rFonts w:hint="eastAsia" w:ascii="仿宋" w:hAnsi="仿宋" w:eastAsia="仿宋" w:cs="仿宋_GB2312"/>
          <w:kern w:val="0"/>
          <w:sz w:val="36"/>
          <w:szCs w:val="36"/>
          <w:lang w:bidi="ar"/>
        </w:rPr>
      </w:pPr>
      <w:r>
        <w:rPr>
          <w:rFonts w:hint="eastAsia" w:ascii="仿宋" w:hAnsi="仿宋" w:eastAsia="仿宋" w:cs="黑体"/>
          <w:sz w:val="36"/>
          <w:szCs w:val="36"/>
        </w:rPr>
        <w:t>第四条【</w:t>
      </w:r>
      <w:r>
        <w:rPr>
          <w:rFonts w:hint="eastAsia" w:ascii="仿宋" w:hAnsi="仿宋" w:eastAsia="仿宋" w:cs="黑体"/>
          <w:sz w:val="36"/>
          <w:szCs w:val="36"/>
          <w:lang w:val="en"/>
        </w:rPr>
        <w:t>体育场地和设施</w:t>
      </w:r>
      <w:r>
        <w:rPr>
          <w:rFonts w:hint="eastAsia" w:ascii="仿宋" w:hAnsi="仿宋" w:eastAsia="仿宋" w:cs="黑体"/>
          <w:sz w:val="36"/>
          <w:szCs w:val="36"/>
        </w:rPr>
        <w:t xml:space="preserve">】  </w:t>
      </w:r>
      <w:r>
        <w:rPr>
          <w:rFonts w:ascii="仿宋" w:hAnsi="仿宋" w:eastAsia="仿宋" w:cs="仿宋_GB2312"/>
          <w:kern w:val="0"/>
          <w:sz w:val="36"/>
          <w:szCs w:val="36"/>
          <w:lang w:bidi="ar"/>
        </w:rPr>
        <w:t>县级以上</w:t>
      </w:r>
      <w:r>
        <w:rPr>
          <w:rFonts w:hint="eastAsia" w:ascii="仿宋" w:hAnsi="仿宋" w:eastAsia="仿宋" w:cs="仿宋_GB2312"/>
          <w:kern w:val="0"/>
          <w:sz w:val="36"/>
          <w:szCs w:val="36"/>
          <w:lang w:bidi="ar"/>
        </w:rPr>
        <w:t>人民政府应当建立学校与公共体育场馆的开放互促共进机制，搭建体育场馆预约、使用和管理平台，有序推进学校体育场馆优先向青少年开放、公共体育场馆向青少年免费或者低收费开放。具体实施办法由省人民政府财政、教育、体育行政部门制定。</w:t>
      </w:r>
    </w:p>
    <w:p>
      <w:pPr>
        <w:spacing w:line="640" w:lineRule="exact"/>
        <w:ind w:firstLine="720" w:firstLineChars="200"/>
        <w:rPr>
          <w:rFonts w:hint="eastAsia" w:ascii="仿宋" w:hAnsi="仿宋" w:eastAsia="仿宋" w:cs="仿宋_GB2312"/>
          <w:kern w:val="0"/>
          <w:sz w:val="36"/>
          <w:szCs w:val="36"/>
          <w:lang w:bidi="ar"/>
        </w:rPr>
      </w:pPr>
      <w:r>
        <w:rPr>
          <w:rFonts w:hint="eastAsia" w:ascii="仿宋" w:hAnsi="仿宋" w:eastAsia="仿宋" w:cs="仿宋_GB2312"/>
          <w:kern w:val="0"/>
          <w:sz w:val="36"/>
          <w:szCs w:val="36"/>
          <w:lang w:bidi="ar"/>
        </w:rPr>
        <w:t>县级以上人民政府及其教育行政部门和学校应当按照国家和省制定的有关标准配置配齐体育场地、设施和器材，并定期进行检查、维护，适时予以更新。</w:t>
      </w:r>
    </w:p>
    <w:p>
      <w:pPr>
        <w:pStyle w:val="2"/>
        <w:spacing w:line="640" w:lineRule="exact"/>
        <w:ind w:firstLine="720"/>
        <w:rPr>
          <w:rFonts w:ascii="仿宋" w:hAnsi="仿宋" w:eastAsia="仿宋" w:cs="仿宋_GB2312"/>
          <w:kern w:val="0"/>
          <w:sz w:val="36"/>
          <w:szCs w:val="36"/>
          <w:lang w:bidi="ar"/>
        </w:rPr>
      </w:pPr>
      <w:r>
        <w:rPr>
          <w:rFonts w:hint="eastAsia" w:ascii="仿宋" w:hAnsi="仿宋" w:eastAsia="仿宋" w:cs="仿宋_GB2312"/>
          <w:kern w:val="0"/>
          <w:sz w:val="36"/>
          <w:szCs w:val="36"/>
          <w:lang w:bidi="ar"/>
        </w:rPr>
        <w:t>鼓励社会力量对青少年体育事业的捐赠和赞助，依法保障参与主体的合法权益。</w:t>
      </w:r>
    </w:p>
    <w:p>
      <w:pPr>
        <w:spacing w:line="640" w:lineRule="exact"/>
        <w:ind w:firstLine="720" w:firstLineChars="200"/>
        <w:rPr>
          <w:rFonts w:hint="eastAsia" w:ascii="仿宋" w:hAnsi="仿宋" w:eastAsia="仿宋" w:cs="仿宋_GB2312"/>
          <w:kern w:val="0"/>
          <w:sz w:val="36"/>
          <w:szCs w:val="36"/>
          <w:lang w:bidi="ar"/>
        </w:rPr>
      </w:pPr>
      <w:r>
        <w:rPr>
          <w:rFonts w:ascii="仿宋" w:hAnsi="仿宋" w:eastAsia="仿宋" w:cs="仿宋_GB2312"/>
          <w:kern w:val="0"/>
          <w:sz w:val="36"/>
          <w:szCs w:val="36"/>
          <w:lang w:bidi="ar"/>
        </w:rPr>
        <w:t>鼓励</w:t>
      </w:r>
      <w:r>
        <w:rPr>
          <w:rFonts w:hint="eastAsia" w:ascii="仿宋" w:hAnsi="仿宋" w:eastAsia="仿宋" w:cs="仿宋_GB2312"/>
          <w:kern w:val="0"/>
          <w:sz w:val="36"/>
          <w:szCs w:val="36"/>
          <w:lang w:bidi="ar"/>
        </w:rPr>
        <w:t>学校</w:t>
      </w:r>
      <w:r>
        <w:rPr>
          <w:rFonts w:ascii="仿宋" w:hAnsi="仿宋" w:eastAsia="仿宋" w:cs="仿宋_GB2312"/>
          <w:kern w:val="0"/>
          <w:sz w:val="36"/>
          <w:szCs w:val="36"/>
          <w:lang w:bidi="ar"/>
        </w:rPr>
        <w:t>优化体育课编排</w:t>
      </w:r>
      <w:r>
        <w:rPr>
          <w:rFonts w:hint="eastAsia" w:ascii="仿宋" w:hAnsi="仿宋" w:eastAsia="仿宋" w:cs="仿宋_GB2312"/>
          <w:kern w:val="0"/>
          <w:sz w:val="36"/>
          <w:szCs w:val="36"/>
          <w:lang w:bidi="ar"/>
        </w:rPr>
        <w:t>，根据学生个人兴趣、能力和发展等个性化需求自主选择体育科目学习</w:t>
      </w:r>
      <w:r>
        <w:rPr>
          <w:rFonts w:ascii="仿宋" w:hAnsi="仿宋" w:eastAsia="仿宋" w:cs="仿宋_GB2312"/>
          <w:kern w:val="0"/>
          <w:sz w:val="36"/>
          <w:szCs w:val="36"/>
          <w:lang w:bidi="ar"/>
        </w:rPr>
        <w:t>等方式，错时高效利用体育教学场地</w:t>
      </w:r>
      <w:r>
        <w:rPr>
          <w:rFonts w:hint="eastAsia" w:ascii="仿宋" w:hAnsi="仿宋" w:eastAsia="仿宋" w:cs="仿宋_GB2312"/>
          <w:kern w:val="0"/>
          <w:sz w:val="36"/>
          <w:szCs w:val="36"/>
          <w:lang w:bidi="ar"/>
        </w:rPr>
        <w:t>；加强</w:t>
      </w:r>
      <w:r>
        <w:rPr>
          <w:rFonts w:ascii="仿宋" w:hAnsi="仿宋" w:eastAsia="仿宋" w:cs="仿宋_GB2312"/>
          <w:kern w:val="0"/>
          <w:sz w:val="36"/>
          <w:szCs w:val="36"/>
          <w:lang w:bidi="ar"/>
        </w:rPr>
        <w:t>与周边学校、公共体育场馆、社区体育场所等合作共享，拓展青少年体育活动空间。</w:t>
      </w:r>
    </w:p>
    <w:p>
      <w:pPr>
        <w:spacing w:line="640" w:lineRule="exact"/>
        <w:ind w:firstLine="720" w:firstLineChars="200"/>
        <w:rPr>
          <w:rFonts w:hint="eastAsia" w:ascii="仿宋" w:hAnsi="仿宋" w:eastAsia="仿宋" w:cs="仿宋_GB2312"/>
          <w:sz w:val="36"/>
          <w:szCs w:val="36"/>
          <w:lang w:val="en"/>
        </w:rPr>
      </w:pPr>
      <w:r>
        <w:rPr>
          <w:rFonts w:hint="eastAsia" w:ascii="仿宋" w:hAnsi="仿宋" w:eastAsia="仿宋" w:cs="黑体"/>
          <w:sz w:val="36"/>
          <w:szCs w:val="36"/>
        </w:rPr>
        <w:t>第五条【体育课程及课时】</w:t>
      </w:r>
      <w:r>
        <w:rPr>
          <w:rFonts w:hint="eastAsia" w:ascii="仿宋" w:hAnsi="仿宋" w:eastAsia="仿宋" w:cs="仿宋_GB2312"/>
          <w:sz w:val="36"/>
          <w:szCs w:val="36"/>
        </w:rPr>
        <w:t xml:space="preserve">  </w:t>
      </w:r>
      <w:r>
        <w:rPr>
          <w:rFonts w:hint="eastAsia" w:ascii="仿宋" w:hAnsi="仿宋" w:eastAsia="仿宋" w:cs="仿宋_GB2312"/>
          <w:sz w:val="36"/>
          <w:szCs w:val="36"/>
          <w:lang w:val="en"/>
        </w:rPr>
        <w:t>学校应当开设与青少年身心发展相适应的体育课程，教授青少年科学锻炼知识，指导学生掌握跑、跳、投等基本运动技巧和</w:t>
      </w:r>
      <w:r>
        <w:rPr>
          <w:rFonts w:hint="eastAsia" w:ascii="仿宋" w:hAnsi="仿宋" w:eastAsia="仿宋" w:cs="仿宋_GB2312"/>
          <w:sz w:val="36"/>
          <w:szCs w:val="36"/>
          <w:u w:val="none"/>
          <w:lang w:val="en"/>
        </w:rPr>
        <w:t>足球、</w:t>
      </w:r>
      <w:r>
        <w:rPr>
          <w:rFonts w:hint="eastAsia" w:ascii="仿宋" w:hAnsi="仿宋" w:eastAsia="仿宋" w:cs="仿宋_GB2312"/>
          <w:sz w:val="36"/>
          <w:szCs w:val="36"/>
          <w:lang w:val="en"/>
        </w:rPr>
        <w:t>篮球、排球、羽毛球、乒乓球、田径、游泳等专项运动技能。</w:t>
      </w:r>
    </w:p>
    <w:p>
      <w:pPr>
        <w:spacing w:line="640" w:lineRule="exact"/>
        <w:ind w:firstLine="720" w:firstLineChars="200"/>
        <w:rPr>
          <w:rFonts w:hint="eastAsia" w:ascii="仿宋" w:hAnsi="仿宋" w:eastAsia="仿宋" w:cs="仿宋_GB2312"/>
          <w:sz w:val="36"/>
          <w:szCs w:val="36"/>
          <w:lang w:val="en"/>
        </w:rPr>
      </w:pPr>
      <w:r>
        <w:rPr>
          <w:rFonts w:hint="eastAsia" w:ascii="仿宋" w:hAnsi="仿宋" w:eastAsia="仿宋" w:cs="仿宋_GB2312"/>
          <w:sz w:val="36"/>
          <w:szCs w:val="36"/>
        </w:rPr>
        <w:t>鼓励学校与体校、社会体育场馆、社会体育俱乐部合作共同开展体育教学、训练、竞赛。</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黑体"/>
          <w:sz w:val="36"/>
          <w:szCs w:val="36"/>
        </w:rPr>
        <w:t>学校</w:t>
      </w:r>
      <w:r>
        <w:rPr>
          <w:rFonts w:hint="eastAsia" w:ascii="仿宋" w:hAnsi="仿宋" w:eastAsia="仿宋" w:cs="仿宋_GB2312"/>
          <w:sz w:val="36"/>
          <w:szCs w:val="36"/>
          <w:lang w:eastAsia="zh-CN"/>
        </w:rPr>
        <w:t>应当</w:t>
      </w:r>
      <w:r>
        <w:rPr>
          <w:rFonts w:hint="eastAsia" w:ascii="仿宋" w:hAnsi="仿宋" w:eastAsia="仿宋" w:cs="黑体"/>
          <w:sz w:val="36"/>
          <w:szCs w:val="36"/>
        </w:rPr>
        <w:t>按照国家有关规定开齐开足体育课；</w:t>
      </w:r>
      <w:r>
        <w:rPr>
          <w:rFonts w:hint="eastAsia" w:ascii="仿宋" w:hAnsi="仿宋" w:eastAsia="仿宋" w:cs="仿宋_GB2312"/>
          <w:sz w:val="36"/>
          <w:szCs w:val="36"/>
          <w:lang w:eastAsia="zh-CN"/>
        </w:rPr>
        <w:t>在</w:t>
      </w:r>
      <w:r>
        <w:rPr>
          <w:rFonts w:hint="eastAsia" w:ascii="仿宋" w:hAnsi="仿宋" w:eastAsia="仿宋" w:cs="仿宋_GB2312"/>
          <w:sz w:val="36"/>
          <w:szCs w:val="36"/>
        </w:rPr>
        <w:t>义务教育阶段</w:t>
      </w:r>
      <w:r>
        <w:rPr>
          <w:rFonts w:hint="eastAsia" w:ascii="仿宋" w:hAnsi="仿宋" w:eastAsia="仿宋" w:cs="仿宋_GB2312"/>
          <w:sz w:val="36"/>
          <w:szCs w:val="36"/>
          <w:lang w:val="en" w:eastAsia="zh-CN"/>
        </w:rPr>
        <w:t>应当安排教学日</w:t>
      </w:r>
      <w:r>
        <w:rPr>
          <w:rFonts w:hint="eastAsia" w:ascii="仿宋" w:hAnsi="仿宋" w:eastAsia="仿宋" w:cs="仿宋_GB2312"/>
          <w:sz w:val="36"/>
          <w:szCs w:val="36"/>
        </w:rPr>
        <w:t>不少于一节体育课，</w:t>
      </w:r>
      <w:r>
        <w:rPr>
          <w:rFonts w:hint="eastAsia" w:ascii="仿宋" w:hAnsi="仿宋" w:eastAsia="仿宋" w:cs="仿宋_GB2312"/>
          <w:sz w:val="36"/>
          <w:szCs w:val="36"/>
          <w:lang w:eastAsia="zh-CN"/>
        </w:rPr>
        <w:t>在</w:t>
      </w:r>
      <w:r>
        <w:rPr>
          <w:rFonts w:hint="eastAsia" w:ascii="仿宋" w:hAnsi="仿宋" w:eastAsia="仿宋" w:cs="仿宋_GB2312"/>
          <w:sz w:val="36"/>
          <w:szCs w:val="36"/>
        </w:rPr>
        <w:t>高中阶段</w:t>
      </w:r>
      <w:r>
        <w:rPr>
          <w:rFonts w:hint="eastAsia" w:ascii="仿宋" w:hAnsi="仿宋" w:eastAsia="仿宋" w:cs="仿宋_GB2312"/>
          <w:sz w:val="36"/>
          <w:szCs w:val="36"/>
          <w:lang w:eastAsia="zh-CN"/>
        </w:rPr>
        <w:t>应当安排</w:t>
      </w:r>
      <w:r>
        <w:rPr>
          <w:rFonts w:hint="eastAsia" w:ascii="仿宋" w:hAnsi="仿宋" w:eastAsia="仿宋" w:cs="仿宋_GB2312"/>
          <w:sz w:val="36"/>
          <w:szCs w:val="36"/>
        </w:rPr>
        <w:t>每周不少于三节</w:t>
      </w:r>
      <w:r>
        <w:rPr>
          <w:rFonts w:hint="eastAsia" w:ascii="仿宋" w:hAnsi="仿宋" w:eastAsia="仿宋" w:cs="仿宋_GB2312"/>
          <w:sz w:val="36"/>
          <w:szCs w:val="36"/>
          <w:lang w:eastAsia="zh-CN"/>
        </w:rPr>
        <w:t>体育课，鼓励</w:t>
      </w:r>
      <w:r>
        <w:rPr>
          <w:rFonts w:hint="eastAsia" w:ascii="仿宋" w:hAnsi="仿宋" w:eastAsia="仿宋" w:cs="仿宋_GB2312"/>
          <w:sz w:val="36"/>
          <w:szCs w:val="36"/>
        </w:rPr>
        <w:t>有条件的</w:t>
      </w:r>
      <w:r>
        <w:rPr>
          <w:rFonts w:hint="eastAsia" w:ascii="仿宋" w:hAnsi="仿宋" w:eastAsia="仿宋" w:cs="仿宋_GB2312"/>
          <w:sz w:val="36"/>
          <w:szCs w:val="36"/>
          <w:lang w:eastAsia="zh-CN"/>
        </w:rPr>
        <w:t>学校实现</w:t>
      </w:r>
      <w:r>
        <w:rPr>
          <w:rFonts w:hint="eastAsia" w:ascii="仿宋" w:hAnsi="仿宋" w:eastAsia="仿宋" w:cs="仿宋_GB2312"/>
          <w:sz w:val="36"/>
          <w:szCs w:val="36"/>
        </w:rPr>
        <w:t>每</w:t>
      </w:r>
      <w:r>
        <w:rPr>
          <w:rFonts w:hint="eastAsia" w:ascii="仿宋" w:hAnsi="仿宋" w:eastAsia="仿宋" w:cs="仿宋_GB2312"/>
          <w:sz w:val="36"/>
          <w:szCs w:val="36"/>
          <w:lang w:eastAsia="zh-CN"/>
        </w:rPr>
        <w:t>教学日安排</w:t>
      </w:r>
      <w:r>
        <w:rPr>
          <w:rFonts w:hint="eastAsia" w:ascii="仿宋" w:hAnsi="仿宋" w:eastAsia="仿宋" w:cs="仿宋_GB2312"/>
          <w:sz w:val="36"/>
          <w:szCs w:val="36"/>
        </w:rPr>
        <w:t>一节体育课。</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仿宋_GB2312"/>
          <w:sz w:val="36"/>
          <w:szCs w:val="36"/>
        </w:rPr>
        <w:t>学校、教师不得以任何理由挤占体育课程和课时，不得以大课间活动、课后延时服务等替代体育课程。</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仿宋_GB2312"/>
          <w:sz w:val="36"/>
          <w:szCs w:val="36"/>
        </w:rPr>
        <w:t>鼓励中小学校在条件允许的情况下，组织寄宿学生每天开展不少于四十分钟的晨跑。</w:t>
      </w:r>
    </w:p>
    <w:p>
      <w:pPr>
        <w:pStyle w:val="2"/>
        <w:spacing w:line="640" w:lineRule="exact"/>
        <w:ind w:firstLine="720"/>
        <w:rPr>
          <w:rFonts w:hint="eastAsia" w:ascii="仿宋" w:hAnsi="仿宋" w:eastAsia="仿宋" w:cs="仿宋_GB2312"/>
          <w:sz w:val="36"/>
          <w:szCs w:val="36"/>
        </w:rPr>
      </w:pPr>
      <w:r>
        <w:rPr>
          <w:rFonts w:hint="eastAsia" w:ascii="仿宋" w:hAnsi="仿宋" w:eastAsia="仿宋" w:cs="黑体"/>
          <w:sz w:val="36"/>
          <w:szCs w:val="36"/>
        </w:rPr>
        <w:t>学校和家庭应当加强配合，共同保证青少年学生每天综合体育活动时间不少于两小时。</w:t>
      </w:r>
    </w:p>
    <w:p>
      <w:pPr>
        <w:spacing w:line="640" w:lineRule="exact"/>
        <w:ind w:firstLine="720" w:firstLineChars="200"/>
        <w:rPr>
          <w:rFonts w:hint="eastAsia" w:ascii="仿宋" w:hAnsi="仿宋" w:eastAsia="仿宋" w:cs="黑体"/>
          <w:sz w:val="36"/>
          <w:szCs w:val="36"/>
        </w:rPr>
      </w:pPr>
      <w:r>
        <w:rPr>
          <w:rFonts w:hint="eastAsia" w:ascii="仿宋" w:hAnsi="仿宋" w:eastAsia="仿宋" w:cs="黑体"/>
          <w:sz w:val="36"/>
          <w:szCs w:val="36"/>
        </w:rPr>
        <w:t>第六条【体育技能】  学校和家庭应当引导青少年至少掌握两项体育运动技能，并尽可能为青少年培养体育技能提供便利条件。</w:t>
      </w:r>
    </w:p>
    <w:p>
      <w:pPr>
        <w:spacing w:line="640" w:lineRule="exact"/>
        <w:ind w:firstLine="720" w:firstLineChars="200"/>
        <w:rPr>
          <w:rFonts w:hint="eastAsia" w:ascii="仿宋" w:hAnsi="仿宋" w:eastAsia="仿宋" w:cs="黑体"/>
          <w:sz w:val="36"/>
          <w:szCs w:val="36"/>
        </w:rPr>
      </w:pPr>
      <w:r>
        <w:rPr>
          <w:rFonts w:hint="eastAsia" w:ascii="仿宋" w:hAnsi="仿宋" w:eastAsia="仿宋" w:cs="黑体"/>
          <w:sz w:val="36"/>
          <w:szCs w:val="36"/>
        </w:rPr>
        <w:t>学校每学年至少举办一次全校性的运动会；有条件的，还可以有计划地组织学生参加远足、野营、体育夏（冬）令营等活动。</w:t>
      </w:r>
    </w:p>
    <w:p>
      <w:pPr>
        <w:spacing w:line="640" w:lineRule="exact"/>
        <w:ind w:firstLine="720" w:firstLineChars="200"/>
        <w:rPr>
          <w:rFonts w:hint="eastAsia" w:ascii="仿宋" w:hAnsi="仿宋" w:eastAsia="仿宋" w:cs="黑体"/>
          <w:sz w:val="36"/>
          <w:szCs w:val="36"/>
        </w:rPr>
      </w:pPr>
      <w:r>
        <w:rPr>
          <w:rFonts w:hint="eastAsia" w:ascii="仿宋" w:hAnsi="仿宋" w:eastAsia="仿宋" w:cs="黑体"/>
          <w:sz w:val="36"/>
          <w:szCs w:val="36"/>
        </w:rPr>
        <w:t>第七条【指导督促】  学校负责人和班主任应当把学生体育锻炼作为一项重要工作内容，教育和督促学生积极参加体育活动。</w:t>
      </w:r>
    </w:p>
    <w:p>
      <w:pPr>
        <w:spacing w:line="640" w:lineRule="exact"/>
        <w:ind w:firstLine="720" w:firstLineChars="200"/>
        <w:rPr>
          <w:rFonts w:hint="eastAsia" w:ascii="仿宋" w:hAnsi="仿宋" w:eastAsia="仿宋" w:cs="黑体"/>
          <w:sz w:val="36"/>
          <w:szCs w:val="36"/>
        </w:rPr>
      </w:pPr>
      <w:r>
        <w:rPr>
          <w:rFonts w:hint="eastAsia" w:ascii="仿宋" w:hAnsi="仿宋" w:eastAsia="仿宋" w:cs="黑体"/>
          <w:sz w:val="36"/>
          <w:szCs w:val="36"/>
        </w:rPr>
        <w:t>家长应当学习并掌握基本的体育知识和技能，督促、陪伴、指导青少年开展课后体育锻炼。鼓励家长与青少年学生共同运动，形成良好的家庭体育氛围。</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黑体"/>
          <w:sz w:val="36"/>
          <w:szCs w:val="36"/>
        </w:rPr>
        <w:t xml:space="preserve">第八条【体育教育质量】  </w:t>
      </w:r>
      <w:r>
        <w:rPr>
          <w:rFonts w:hint="eastAsia" w:ascii="仿宋" w:hAnsi="仿宋" w:eastAsia="仿宋" w:cs="仿宋_GB2312"/>
          <w:sz w:val="36"/>
          <w:szCs w:val="36"/>
        </w:rPr>
        <w:t>县级以上人民政府教育行政部门应当不断优化各阶段青少年学生体育达标测试的科目、内容和指标，合理设置并逐步提高体育成绩在毕业、升学考试中所占比例。具体办法由省人民政府教育行政部门会同体育行政部门制定并向社会公布，制定过程中应当广泛征求学生、家长、教师、专家等各方意见。</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黑体"/>
          <w:sz w:val="36"/>
          <w:szCs w:val="36"/>
        </w:rPr>
        <w:t>第九条【师资培养】</w:t>
      </w:r>
      <w:r>
        <w:rPr>
          <w:rFonts w:hint="eastAsia" w:ascii="仿宋" w:hAnsi="仿宋" w:eastAsia="仿宋" w:cs="仿宋_GB2312"/>
          <w:sz w:val="36"/>
          <w:szCs w:val="36"/>
        </w:rPr>
        <w:t xml:space="preserve">  省人民政府教育行政部门应当会同体育行政部门引导高等学校加快培养体育教师和体育专门人才。</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仿宋_GB2312"/>
          <w:sz w:val="36"/>
          <w:szCs w:val="36"/>
        </w:rPr>
        <w:t>县级以上教育行政部门和学校应当配备与学校学生人数相适应的体育教师，有条件的可以引进优秀教练员和优秀退役运动员担任或者兼任学校体育教练员。</w:t>
      </w:r>
    </w:p>
    <w:p>
      <w:pPr>
        <w:pStyle w:val="2"/>
        <w:spacing w:line="640" w:lineRule="exact"/>
        <w:ind w:firstLine="720"/>
        <w:rPr>
          <w:rFonts w:hint="eastAsia" w:ascii="仿宋" w:hAnsi="仿宋" w:eastAsia="仿宋" w:cs="仿宋_GB2312"/>
          <w:sz w:val="36"/>
          <w:szCs w:val="36"/>
        </w:rPr>
      </w:pPr>
      <w:r>
        <w:rPr>
          <w:rFonts w:hint="eastAsia" w:ascii="仿宋" w:hAnsi="仿宋" w:eastAsia="仿宋" w:cs="仿宋_GB2312"/>
          <w:sz w:val="36"/>
          <w:szCs w:val="36"/>
        </w:rPr>
        <w:t>鼓励学校体育教师按照学校统一安排参与指导青少年课外体育活动，为学生提供专项运动技能培训</w:t>
      </w:r>
      <w:r>
        <w:rPr>
          <w:rFonts w:hint="eastAsia" w:ascii="仿宋" w:hAnsi="仿宋" w:eastAsia="仿宋" w:cs="仿宋_GB2312"/>
          <w:sz w:val="36"/>
          <w:szCs w:val="36"/>
          <w:lang w:eastAsia="zh-CN"/>
        </w:rPr>
        <w:t>和竞赛</w:t>
      </w:r>
      <w:r>
        <w:rPr>
          <w:rFonts w:hint="eastAsia" w:ascii="仿宋" w:hAnsi="仿宋" w:eastAsia="仿宋" w:cs="仿宋_GB2312"/>
          <w:sz w:val="36"/>
          <w:szCs w:val="36"/>
        </w:rPr>
        <w:t>服务，</w:t>
      </w:r>
      <w:r>
        <w:rPr>
          <w:rFonts w:hint="eastAsia" w:ascii="仿宋" w:hAnsi="仿宋" w:eastAsia="仿宋" w:cs="仿宋_GB2312"/>
          <w:sz w:val="36"/>
          <w:szCs w:val="36"/>
          <w:lang w:eastAsia="zh-CN"/>
        </w:rPr>
        <w:t>并</w:t>
      </w:r>
      <w:r>
        <w:rPr>
          <w:rFonts w:hint="eastAsia" w:ascii="仿宋" w:hAnsi="仿宋" w:eastAsia="仿宋" w:cs="仿宋_GB2312"/>
          <w:sz w:val="36"/>
          <w:szCs w:val="36"/>
        </w:rPr>
        <w:t>可以领取补助。</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黑体"/>
          <w:sz w:val="36"/>
          <w:szCs w:val="36"/>
        </w:rPr>
        <w:t>第十条【体育课程课时专项督导】</w:t>
      </w:r>
      <w:r>
        <w:rPr>
          <w:rFonts w:hint="eastAsia" w:ascii="仿宋" w:hAnsi="仿宋" w:eastAsia="仿宋" w:cs="仿宋_GB2312"/>
          <w:sz w:val="36"/>
          <w:szCs w:val="36"/>
        </w:rPr>
        <w:t>县级以上人民政府教育</w:t>
      </w:r>
      <w:r>
        <w:rPr>
          <w:rFonts w:hint="eastAsia" w:ascii="仿宋" w:hAnsi="仿宋" w:eastAsia="仿宋" w:cs="仿宋_GB2312"/>
          <w:sz w:val="36"/>
          <w:szCs w:val="36"/>
          <w:lang w:eastAsia="zh-CN"/>
        </w:rPr>
        <w:t>督导</w:t>
      </w:r>
      <w:r>
        <w:rPr>
          <w:rFonts w:hint="eastAsia" w:ascii="仿宋" w:hAnsi="仿宋" w:eastAsia="仿宋" w:cs="仿宋_GB2312"/>
          <w:sz w:val="36"/>
          <w:szCs w:val="36"/>
        </w:rPr>
        <w:t>部门应当建立健全青少年体育锻炼督导制度，将学校落实体育课程和课时等情况纳入教育督导评估范围。</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仿宋_GB2312"/>
          <w:sz w:val="36"/>
          <w:szCs w:val="36"/>
        </w:rPr>
        <w:t>第十一条【安全风险防范】 教育行政部门和学校应当加强安全教育，做好学校体育活动安全管理和运动伤害风险防控。建立健全学生体育活动意外伤害保险机制。</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仿宋_GB2312"/>
          <w:sz w:val="36"/>
          <w:szCs w:val="36"/>
        </w:rPr>
        <w:t>青少年学生</w:t>
      </w:r>
      <w:r>
        <w:rPr>
          <w:rFonts w:ascii="仿宋" w:hAnsi="仿宋" w:eastAsia="仿宋" w:cs="仿宋_GB2312"/>
          <w:sz w:val="36"/>
          <w:szCs w:val="36"/>
        </w:rPr>
        <w:t>在学校</w:t>
      </w:r>
      <w:r>
        <w:rPr>
          <w:rFonts w:hint="eastAsia" w:ascii="仿宋" w:hAnsi="仿宋" w:eastAsia="仿宋" w:cs="仿宋_GB2312"/>
          <w:sz w:val="36"/>
          <w:szCs w:val="36"/>
        </w:rPr>
        <w:t>参加体育活动受到</w:t>
      </w:r>
      <w:r>
        <w:rPr>
          <w:rFonts w:ascii="仿宋" w:hAnsi="仿宋" w:eastAsia="仿宋" w:cs="仿宋_GB2312"/>
          <w:sz w:val="36"/>
          <w:szCs w:val="36"/>
        </w:rPr>
        <w:t>人身损害，</w:t>
      </w:r>
      <w:r>
        <w:rPr>
          <w:rFonts w:hint="eastAsia" w:ascii="仿宋" w:hAnsi="仿宋" w:eastAsia="仿宋" w:cs="仿宋_GB2312"/>
          <w:sz w:val="36"/>
          <w:szCs w:val="36"/>
        </w:rPr>
        <w:t>学校</w:t>
      </w:r>
      <w:r>
        <w:rPr>
          <w:rFonts w:ascii="仿宋" w:hAnsi="仿宋" w:eastAsia="仿宋" w:cs="仿宋_GB2312"/>
          <w:sz w:val="36"/>
          <w:szCs w:val="36"/>
        </w:rPr>
        <w:t>尽到教育、管理职责</w:t>
      </w:r>
      <w:r>
        <w:rPr>
          <w:rFonts w:hint="eastAsia" w:ascii="仿宋" w:hAnsi="仿宋" w:eastAsia="仿宋" w:cs="仿宋_GB2312"/>
          <w:sz w:val="36"/>
          <w:szCs w:val="36"/>
        </w:rPr>
        <w:t>的可以免责。</w:t>
      </w:r>
    </w:p>
    <w:p>
      <w:pPr>
        <w:keepNext w:val="0"/>
        <w:keepLines w:val="0"/>
        <w:widowControl/>
        <w:suppressLineNumbers w:val="0"/>
        <w:ind w:firstLine="720" w:firstLineChars="200"/>
        <w:jc w:val="left"/>
        <w:rPr>
          <w:rFonts w:hint="eastAsia" w:ascii="仿宋" w:hAnsi="仿宋" w:eastAsia="仿宋" w:cs="黑体"/>
          <w:sz w:val="36"/>
          <w:szCs w:val="36"/>
          <w:lang w:val="en-US" w:eastAsia="zh-CN"/>
        </w:rPr>
      </w:pPr>
      <w:r>
        <w:rPr>
          <w:rFonts w:hint="eastAsia" w:ascii="仿宋" w:hAnsi="仿宋" w:eastAsia="仿宋" w:cs="黑体"/>
          <w:sz w:val="36"/>
          <w:szCs w:val="36"/>
        </w:rPr>
        <w:t>第十二条【法律责任】  学校违反本规定第五条第三款、第四款规定的，由教育行政部门责令限期改正。逾期不改</w:t>
      </w:r>
      <w:r>
        <w:rPr>
          <w:rFonts w:hint="eastAsia" w:ascii="仿宋" w:hAnsi="仿宋" w:eastAsia="仿宋" w:cs="黑体"/>
          <w:sz w:val="36"/>
          <w:szCs w:val="36"/>
          <w:lang w:eastAsia="zh-CN"/>
        </w:rPr>
        <w:t>正</w:t>
      </w:r>
      <w:r>
        <w:rPr>
          <w:rFonts w:hint="eastAsia" w:ascii="仿宋" w:hAnsi="仿宋" w:eastAsia="仿宋" w:cs="黑体"/>
          <w:sz w:val="36"/>
          <w:szCs w:val="36"/>
        </w:rPr>
        <w:t>的，对学校</w:t>
      </w:r>
      <w:r>
        <w:rPr>
          <w:rFonts w:hint="eastAsia" w:ascii="仿宋" w:hAnsi="仿宋" w:eastAsia="仿宋" w:cs="黑体"/>
          <w:sz w:val="36"/>
          <w:szCs w:val="36"/>
          <w:lang w:val="en-US" w:eastAsia="zh-CN"/>
        </w:rPr>
        <w:t>直接负责的主管人员和其他直接责任人员，依法给予处分。</w:t>
      </w:r>
    </w:p>
    <w:p>
      <w:pPr>
        <w:spacing w:line="640" w:lineRule="exact"/>
        <w:ind w:firstLine="720" w:firstLineChars="200"/>
        <w:rPr>
          <w:rFonts w:hint="eastAsia" w:ascii="仿宋" w:hAnsi="仿宋" w:eastAsia="仿宋" w:cs="仿宋_GB2312"/>
          <w:sz w:val="36"/>
          <w:szCs w:val="36"/>
        </w:rPr>
      </w:pPr>
      <w:r>
        <w:rPr>
          <w:rFonts w:hint="eastAsia" w:ascii="仿宋" w:hAnsi="仿宋" w:eastAsia="仿宋" w:cs="黑体"/>
          <w:sz w:val="36"/>
          <w:szCs w:val="36"/>
        </w:rPr>
        <w:t>第十三条【实施时间】</w:t>
      </w:r>
      <w:r>
        <w:rPr>
          <w:rFonts w:hint="eastAsia" w:ascii="仿宋" w:hAnsi="仿宋" w:eastAsia="仿宋" w:cs="仿宋_GB2312"/>
          <w:sz w:val="36"/>
          <w:szCs w:val="36"/>
        </w:rPr>
        <w:t xml:space="preserve"> 本规定自  年  月  日起施行。</w:t>
      </w:r>
    </w:p>
    <w:p>
      <w:pPr>
        <w:rPr>
          <w:rFonts w:hint="eastAsia"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B45AC"/>
    <w:rsid w:val="710B4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szCs w:val="24"/>
    </w:rPr>
  </w:style>
  <w:style w:type="paragraph" w:customStyle="1" w:styleId="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2025-12-12T00:33:00Z</dcterms:created>
  <dc:creator>yx</dc:creator>
  <cp:lastModifiedBy>yx</cp:lastModifiedBy>
  <dcterms:modified xsi:type="dcterms:W3CDTF">2025-12-12T00:35:34Z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